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25" w:rsidRPr="003A55A9" w:rsidRDefault="003A55A9" w:rsidP="003A55A9">
      <w:pPr>
        <w:jc w:val="center"/>
        <w:rPr>
          <w:rFonts w:ascii="Eras Bold ITC" w:hAnsi="Eras Bold ITC"/>
          <w:sz w:val="40"/>
        </w:rPr>
      </w:pPr>
      <w:r w:rsidRPr="003A55A9">
        <w:rPr>
          <w:rFonts w:ascii="Eras Bold ITC" w:hAnsi="Eras Bold ITC"/>
          <w:sz w:val="40"/>
        </w:rPr>
        <w:t>CHRIST’S GOODNESS</w:t>
      </w:r>
    </w:p>
    <w:p w:rsidR="003A55A9" w:rsidRDefault="003A55A9" w:rsidP="003A55A9">
      <w:pPr>
        <w:jc w:val="center"/>
        <w:rPr>
          <w:rFonts w:ascii="Palatino Linotype" w:hAnsi="Palatino Linotype"/>
          <w:i/>
          <w:sz w:val="24"/>
        </w:rPr>
      </w:pPr>
      <w:r>
        <w:rPr>
          <w:rFonts w:ascii="Palatino Linotype" w:hAnsi="Palatino Linotype"/>
          <w:i/>
          <w:sz w:val="24"/>
        </w:rPr>
        <w:t>“I am the good shepherd.”</w:t>
      </w:r>
    </w:p>
    <w:p w:rsidR="003A55A9" w:rsidRDefault="003A55A9" w:rsidP="003A55A9">
      <w:pPr>
        <w:pStyle w:val="ListParagraph"/>
        <w:numPr>
          <w:ilvl w:val="0"/>
          <w:numId w:val="1"/>
        </w:numPr>
        <w:rPr>
          <w:rFonts w:ascii="Palatino Linotype" w:hAnsi="Palatino Linotype"/>
          <w:sz w:val="24"/>
        </w:rPr>
      </w:pPr>
      <w:r w:rsidRPr="00204BD1">
        <w:rPr>
          <w:rFonts w:ascii="Algerian" w:hAnsi="Algerian"/>
          <w:sz w:val="28"/>
          <w:u w:val="single"/>
        </w:rPr>
        <w:t>DEFINITION OF GOODNESS</w:t>
      </w:r>
      <w:r>
        <w:rPr>
          <w:rFonts w:ascii="Palatino Linotype" w:hAnsi="Palatino Linotype"/>
          <w:sz w:val="24"/>
        </w:rPr>
        <w:t xml:space="preserve">: </w:t>
      </w:r>
      <w:r w:rsidRPr="00204BD1">
        <w:rPr>
          <w:rFonts w:ascii="Palatino Linotype" w:hAnsi="Palatino Linotype"/>
          <w:b/>
          <w:sz w:val="24"/>
        </w:rPr>
        <w:t>Goodness is moral righteousness and the inclination/desire to __________________________ others</w:t>
      </w:r>
      <w:r w:rsidR="00B9270A">
        <w:rPr>
          <w:rFonts w:ascii="Palatino Linotype" w:hAnsi="Palatino Linotype"/>
          <w:b/>
          <w:sz w:val="24"/>
        </w:rPr>
        <w:t xml:space="preserve"> [i.e. generosity]</w:t>
      </w:r>
      <w:r>
        <w:rPr>
          <w:rFonts w:ascii="Palatino Linotype" w:hAnsi="Palatino Linotype"/>
          <w:sz w:val="24"/>
        </w:rPr>
        <w:t xml:space="preserve">. </w:t>
      </w:r>
    </w:p>
    <w:p w:rsidR="0021640D" w:rsidRPr="0021640D" w:rsidRDefault="0021640D" w:rsidP="0021640D">
      <w:pPr>
        <w:rPr>
          <w:rFonts w:ascii="Palatino Linotype" w:hAnsi="Palatino Linotype"/>
          <w:sz w:val="24"/>
        </w:rPr>
      </w:pPr>
      <w:proofErr w:type="gramStart"/>
      <w:r w:rsidRPr="0021640D">
        <w:rPr>
          <w:rFonts w:ascii="Palatino Linotype" w:hAnsi="Palatino Linotype"/>
          <w:sz w:val="24"/>
          <w:u w:val="single"/>
        </w:rPr>
        <w:t>1</w:t>
      </w:r>
      <w:proofErr w:type="gramEnd"/>
      <w:r w:rsidRPr="0021640D">
        <w:rPr>
          <w:rFonts w:ascii="Palatino Linotype" w:hAnsi="Palatino Linotype"/>
          <w:sz w:val="24"/>
          <w:u w:val="single"/>
        </w:rPr>
        <w:t xml:space="preserve"> John 3:5</w:t>
      </w:r>
      <w:r>
        <w:rPr>
          <w:rFonts w:ascii="Palatino Linotype" w:hAnsi="Palatino Linotype"/>
          <w:sz w:val="24"/>
        </w:rPr>
        <w:t xml:space="preserve"> -- “You know that he appeared in order to take away sins, and </w:t>
      </w:r>
      <w:r w:rsidRPr="0021640D">
        <w:rPr>
          <w:rFonts w:ascii="Palatino Linotype" w:hAnsi="Palatino Linotype"/>
          <w:b/>
          <w:sz w:val="24"/>
          <w:u w:val="single"/>
        </w:rPr>
        <w:t>in him there is no sin</w:t>
      </w:r>
      <w:r>
        <w:rPr>
          <w:rFonts w:ascii="Palatino Linotype" w:hAnsi="Palatino Linotype"/>
          <w:sz w:val="24"/>
        </w:rPr>
        <w:t>.”</w:t>
      </w:r>
    </w:p>
    <w:p w:rsidR="0021640D" w:rsidRPr="0021640D" w:rsidRDefault="0021640D" w:rsidP="0021640D">
      <w:pPr>
        <w:rPr>
          <w:rFonts w:ascii="Palatino Linotype" w:hAnsi="Palatino Linotype"/>
          <w:sz w:val="24"/>
        </w:rPr>
      </w:pPr>
      <w:r w:rsidRPr="0021640D">
        <w:rPr>
          <w:rFonts w:ascii="Palatino Linotype" w:hAnsi="Palatino Linotype"/>
          <w:sz w:val="24"/>
          <w:u w:val="single"/>
        </w:rPr>
        <w:t>Acts 10:38</w:t>
      </w:r>
      <w:r>
        <w:rPr>
          <w:rFonts w:ascii="Palatino Linotype" w:hAnsi="Palatino Linotype"/>
          <w:sz w:val="24"/>
        </w:rPr>
        <w:t xml:space="preserve"> -- “He went about </w:t>
      </w:r>
      <w:r w:rsidRPr="0021640D">
        <w:rPr>
          <w:rFonts w:ascii="Palatino Linotype" w:hAnsi="Palatino Linotype"/>
          <w:b/>
          <w:sz w:val="24"/>
          <w:u w:val="single"/>
        </w:rPr>
        <w:t xml:space="preserve">doing </w:t>
      </w:r>
      <w:proofErr w:type="gramStart"/>
      <w:r w:rsidRPr="0021640D">
        <w:rPr>
          <w:rFonts w:ascii="Palatino Linotype" w:hAnsi="Palatino Linotype"/>
          <w:b/>
          <w:sz w:val="24"/>
          <w:u w:val="single"/>
        </w:rPr>
        <w:t>good</w:t>
      </w:r>
      <w:proofErr w:type="gramEnd"/>
      <w:r>
        <w:rPr>
          <w:rFonts w:ascii="Palatino Linotype" w:hAnsi="Palatino Linotype"/>
          <w:sz w:val="24"/>
        </w:rPr>
        <w:t xml:space="preserve"> and healing all who were oppre</w:t>
      </w:r>
      <w:bookmarkStart w:id="0" w:name="_GoBack"/>
      <w:bookmarkEnd w:id="0"/>
      <w:r>
        <w:rPr>
          <w:rFonts w:ascii="Palatino Linotype" w:hAnsi="Palatino Linotype"/>
          <w:sz w:val="24"/>
        </w:rPr>
        <w:t>ssed by the devil…”</w:t>
      </w:r>
    </w:p>
    <w:p w:rsidR="003A55A9" w:rsidRPr="00204BD1" w:rsidRDefault="00204BD1" w:rsidP="0021640D">
      <w:pPr>
        <w:pStyle w:val="ListParagraph"/>
        <w:numPr>
          <w:ilvl w:val="0"/>
          <w:numId w:val="3"/>
        </w:numPr>
        <w:ind w:left="180" w:right="-360"/>
        <w:rPr>
          <w:rFonts w:ascii="Berlin Sans FB Demi" w:hAnsi="Berlin Sans FB Demi"/>
          <w:sz w:val="24"/>
        </w:rPr>
      </w:pPr>
      <w:r w:rsidRPr="00204BD1">
        <w:rPr>
          <w:rFonts w:ascii="Berlin Sans FB Demi" w:hAnsi="Berlin Sans FB Demi"/>
          <w:sz w:val="24"/>
        </w:rPr>
        <w:t xml:space="preserve">Love, mercy, patience, and kindness are all manifestations of goodness. </w:t>
      </w:r>
      <w:proofErr w:type="gramStart"/>
      <w:r w:rsidRPr="00204BD1">
        <w:rPr>
          <w:rFonts w:ascii="Berlin Sans FB Demi" w:hAnsi="Berlin Sans FB Demi"/>
          <w:sz w:val="24"/>
        </w:rPr>
        <w:t>That’s</w:t>
      </w:r>
      <w:proofErr w:type="gramEnd"/>
      <w:r w:rsidRPr="00204BD1">
        <w:rPr>
          <w:rFonts w:ascii="Berlin Sans FB Demi" w:hAnsi="Berlin Sans FB Demi"/>
          <w:sz w:val="24"/>
        </w:rPr>
        <w:t xml:space="preserve"> why God tells Moses, “I will make all my goodness pass before you and will proclaim before you my name ‘The Lord’” (Ex. 33:19), and then says in Exodus 34:6, “The Lord, the Lord, a God merciful and gracious, slow to anger, and abounding in steadfast love and faithfulness.”</w:t>
      </w:r>
    </w:p>
    <w:p w:rsidR="00204BD1" w:rsidRPr="004E4EB1" w:rsidRDefault="00204BD1" w:rsidP="00204BD1">
      <w:pPr>
        <w:ind w:left="-360" w:right="-360"/>
        <w:rPr>
          <w:rFonts w:ascii="Arial Black" w:hAnsi="Arial Black"/>
          <w:sz w:val="28"/>
        </w:rPr>
      </w:pPr>
      <w:r w:rsidRPr="004E4EB1">
        <w:rPr>
          <w:rFonts w:ascii="Arial Black" w:hAnsi="Arial Black"/>
          <w:sz w:val="28"/>
        </w:rPr>
        <w:t>GOODNESS IN CREATION</w:t>
      </w:r>
    </w:p>
    <w:p w:rsidR="004E4EB1" w:rsidRDefault="004E4EB1" w:rsidP="004E4EB1">
      <w:pPr>
        <w:ind w:right="-360"/>
        <w:rPr>
          <w:rFonts w:ascii="Palatino Linotype" w:hAnsi="Palatino Linotype"/>
          <w:sz w:val="24"/>
        </w:rPr>
      </w:pPr>
      <w:r w:rsidRPr="004E4EB1">
        <w:rPr>
          <w:rFonts w:ascii="Palatino Linotype" w:hAnsi="Palatino Linotype"/>
          <w:sz w:val="24"/>
          <w:u w:val="single"/>
        </w:rPr>
        <w:t>Genesis 1:31</w:t>
      </w:r>
      <w:r>
        <w:rPr>
          <w:rFonts w:ascii="Palatino Linotype" w:hAnsi="Palatino Linotype"/>
          <w:sz w:val="24"/>
        </w:rPr>
        <w:t xml:space="preserve"> -- “</w:t>
      </w:r>
      <w:r w:rsidRPr="004E4EB1">
        <w:rPr>
          <w:rFonts w:ascii="Palatino Linotype" w:hAnsi="Palatino Linotype"/>
          <w:sz w:val="24"/>
        </w:rPr>
        <w:t xml:space="preserve">And God saw everything that he had made, and behold, it was </w:t>
      </w:r>
      <w:r w:rsidRPr="004E4EB1">
        <w:rPr>
          <w:rFonts w:ascii="Palatino Linotype" w:hAnsi="Palatino Linotype"/>
          <w:b/>
          <w:sz w:val="24"/>
        </w:rPr>
        <w:t>very good</w:t>
      </w:r>
      <w:r>
        <w:rPr>
          <w:rFonts w:ascii="Palatino Linotype" w:hAnsi="Palatino Linotype"/>
          <w:sz w:val="24"/>
        </w:rPr>
        <w:t>.”</w:t>
      </w:r>
    </w:p>
    <w:p w:rsidR="004E4EB1" w:rsidRDefault="004E4EB1" w:rsidP="004E4EB1">
      <w:pPr>
        <w:ind w:right="-360"/>
        <w:rPr>
          <w:rFonts w:ascii="Palatino Linotype" w:hAnsi="Palatino Linotype"/>
          <w:sz w:val="24"/>
        </w:rPr>
      </w:pPr>
      <w:r w:rsidRPr="004E4EB1">
        <w:rPr>
          <w:rFonts w:ascii="Palatino Linotype" w:hAnsi="Palatino Linotype"/>
          <w:sz w:val="24"/>
          <w:u w:val="single"/>
        </w:rPr>
        <w:t>Psalm 145:7</w:t>
      </w:r>
      <w:r>
        <w:rPr>
          <w:rFonts w:ascii="Palatino Linotype" w:hAnsi="Palatino Linotype"/>
          <w:sz w:val="24"/>
        </w:rPr>
        <w:t xml:space="preserve"> -- “</w:t>
      </w:r>
      <w:r w:rsidRPr="004E4EB1">
        <w:rPr>
          <w:rFonts w:ascii="Palatino Linotype" w:hAnsi="Palatino Linotype"/>
          <w:sz w:val="24"/>
        </w:rPr>
        <w:t xml:space="preserve">They [wondrous works] shall pour forth the fame of your </w:t>
      </w:r>
      <w:r w:rsidRPr="004E4EB1">
        <w:rPr>
          <w:rFonts w:ascii="Palatino Linotype" w:hAnsi="Palatino Linotype"/>
          <w:b/>
          <w:sz w:val="24"/>
        </w:rPr>
        <w:t>abundant goodness</w:t>
      </w:r>
      <w:r w:rsidRPr="004E4EB1">
        <w:rPr>
          <w:rFonts w:ascii="Palatino Linotype" w:hAnsi="Palatino Linotype"/>
          <w:sz w:val="24"/>
        </w:rPr>
        <w:t xml:space="preserve"> and shall sing aloud of your righteousness</w:t>
      </w:r>
      <w:r>
        <w:rPr>
          <w:rFonts w:ascii="Palatino Linotype" w:hAnsi="Palatino Linotype"/>
          <w:sz w:val="24"/>
        </w:rPr>
        <w:t>.”</w:t>
      </w:r>
    </w:p>
    <w:p w:rsidR="00EE5EF7" w:rsidRDefault="00EE5EF7" w:rsidP="00EE5EF7">
      <w:pPr>
        <w:ind w:left="-180" w:right="-360"/>
        <w:rPr>
          <w:rFonts w:ascii="Palatino Linotype" w:hAnsi="Palatino Linotype"/>
          <w:sz w:val="24"/>
        </w:rPr>
      </w:pPr>
      <w:r w:rsidRPr="00EE5EF7">
        <w:rPr>
          <w:rFonts w:ascii="Eras Bold ITC" w:hAnsi="Eras Bold ITC"/>
          <w:sz w:val="24"/>
        </w:rPr>
        <w:t>Notes</w:t>
      </w:r>
      <w:r>
        <w:rPr>
          <w:rFonts w:ascii="Palatino Linotype" w:hAnsi="Palatino Linotype"/>
          <w:sz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4EB1" w:rsidRPr="004E4EB1" w:rsidRDefault="004E4EB1" w:rsidP="004E4EB1">
      <w:pPr>
        <w:ind w:left="-360" w:right="-360"/>
        <w:rPr>
          <w:rFonts w:ascii="Arial Black" w:hAnsi="Arial Black"/>
          <w:sz w:val="28"/>
        </w:rPr>
      </w:pPr>
      <w:r w:rsidRPr="004E4EB1">
        <w:rPr>
          <w:rFonts w:ascii="Arial Black" w:hAnsi="Arial Black"/>
          <w:sz w:val="28"/>
        </w:rPr>
        <w:t>GOODNESS IN PROVIDENCE</w:t>
      </w:r>
    </w:p>
    <w:p w:rsidR="004E4EB1" w:rsidRDefault="004E4EB1" w:rsidP="004E4EB1">
      <w:pPr>
        <w:ind w:right="-360"/>
        <w:rPr>
          <w:rFonts w:ascii="Palatino Linotype" w:hAnsi="Palatino Linotype"/>
          <w:sz w:val="24"/>
        </w:rPr>
      </w:pPr>
      <w:r w:rsidRPr="004E4EB1">
        <w:rPr>
          <w:rFonts w:ascii="Palatino Linotype" w:hAnsi="Palatino Linotype"/>
          <w:sz w:val="24"/>
          <w:u w:val="single"/>
        </w:rPr>
        <w:t>Psalm 107:1</w:t>
      </w:r>
      <w:r>
        <w:rPr>
          <w:rFonts w:ascii="Palatino Linotype" w:hAnsi="Palatino Linotype"/>
          <w:sz w:val="24"/>
        </w:rPr>
        <w:t xml:space="preserve"> -- “</w:t>
      </w:r>
      <w:r w:rsidRPr="004E4EB1">
        <w:rPr>
          <w:rFonts w:ascii="Palatino Linotype" w:hAnsi="Palatino Linotype"/>
          <w:sz w:val="24"/>
        </w:rPr>
        <w:t xml:space="preserve">Oh give thanks to the Lord, </w:t>
      </w:r>
      <w:r w:rsidRPr="004E4EB1">
        <w:rPr>
          <w:rFonts w:ascii="Palatino Linotype" w:hAnsi="Palatino Linotype"/>
          <w:b/>
          <w:sz w:val="24"/>
        </w:rPr>
        <w:t>for he is good</w:t>
      </w:r>
      <w:r w:rsidRPr="004E4EB1">
        <w:rPr>
          <w:rFonts w:ascii="Palatino Linotype" w:hAnsi="Palatino Linotype"/>
          <w:sz w:val="24"/>
        </w:rPr>
        <w:t>, for his steadfast love endures forever!”</w:t>
      </w:r>
      <w:r>
        <w:rPr>
          <w:rFonts w:ascii="Palatino Linotype" w:hAnsi="Palatino Linotype"/>
          <w:sz w:val="24"/>
        </w:rPr>
        <w:t xml:space="preserve"> [</w:t>
      </w:r>
      <w:r w:rsidRPr="004E4EB1">
        <w:rPr>
          <w:rFonts w:ascii="Palatino Linotype" w:hAnsi="Palatino Linotype"/>
          <w:i/>
          <w:sz w:val="24"/>
        </w:rPr>
        <w:t>See the rest of Psalm 107 for examples of God’s good providence</w:t>
      </w:r>
      <w:r>
        <w:rPr>
          <w:rFonts w:ascii="Palatino Linotype" w:hAnsi="Palatino Linotype"/>
          <w:sz w:val="24"/>
        </w:rPr>
        <w:t xml:space="preserve">] </w:t>
      </w:r>
    </w:p>
    <w:p w:rsidR="00940E20" w:rsidRDefault="00940E20" w:rsidP="004E4EB1">
      <w:pPr>
        <w:ind w:right="-360"/>
        <w:rPr>
          <w:rFonts w:ascii="Palatino Linotype" w:hAnsi="Palatino Linotype"/>
          <w:sz w:val="24"/>
        </w:rPr>
      </w:pPr>
      <w:r w:rsidRPr="00940E20">
        <w:rPr>
          <w:rFonts w:ascii="Palatino Linotype" w:hAnsi="Palatino Linotype"/>
          <w:sz w:val="24"/>
          <w:u w:val="single"/>
        </w:rPr>
        <w:t>Romans 8:28</w:t>
      </w:r>
      <w:r>
        <w:rPr>
          <w:rFonts w:ascii="Palatino Linotype" w:hAnsi="Palatino Linotype"/>
          <w:sz w:val="24"/>
        </w:rPr>
        <w:t xml:space="preserve"> -- “</w:t>
      </w:r>
      <w:r w:rsidRPr="00940E20">
        <w:rPr>
          <w:rFonts w:ascii="Palatino Linotype" w:hAnsi="Palatino Linotype"/>
          <w:sz w:val="24"/>
        </w:rPr>
        <w:t xml:space="preserve">And we know that for those who love God </w:t>
      </w:r>
      <w:r w:rsidRPr="00940E20">
        <w:rPr>
          <w:rFonts w:ascii="Palatino Linotype" w:hAnsi="Palatino Linotype"/>
          <w:b/>
          <w:sz w:val="24"/>
        </w:rPr>
        <w:t>all things work together for good</w:t>
      </w:r>
      <w:r w:rsidRPr="00940E20">
        <w:rPr>
          <w:rFonts w:ascii="Palatino Linotype" w:hAnsi="Palatino Linotype"/>
          <w:sz w:val="24"/>
        </w:rPr>
        <w:t>, for those who are called according to his purpose</w:t>
      </w:r>
      <w:r>
        <w:rPr>
          <w:rFonts w:ascii="Palatino Linotype" w:hAnsi="Palatino Linotype"/>
          <w:sz w:val="24"/>
        </w:rPr>
        <w:t>.”</w:t>
      </w:r>
    </w:p>
    <w:p w:rsidR="00940E20" w:rsidRDefault="00940E20" w:rsidP="004E4EB1">
      <w:pPr>
        <w:ind w:right="-360"/>
        <w:rPr>
          <w:rFonts w:ascii="Palatino Linotype" w:hAnsi="Palatino Linotype"/>
          <w:sz w:val="24"/>
        </w:rPr>
      </w:pPr>
      <w:r w:rsidRPr="00940E20">
        <w:rPr>
          <w:rFonts w:ascii="Palatino Linotype" w:hAnsi="Palatino Linotype"/>
          <w:sz w:val="24"/>
          <w:u w:val="single"/>
        </w:rPr>
        <w:t>Genesis 50:20</w:t>
      </w:r>
      <w:r>
        <w:rPr>
          <w:rFonts w:ascii="Palatino Linotype" w:hAnsi="Palatino Linotype"/>
          <w:sz w:val="24"/>
        </w:rPr>
        <w:t xml:space="preserve"> -- “</w:t>
      </w:r>
      <w:r w:rsidRPr="00940E20">
        <w:rPr>
          <w:rFonts w:ascii="Palatino Linotype" w:hAnsi="Palatino Linotype"/>
          <w:sz w:val="24"/>
        </w:rPr>
        <w:t xml:space="preserve">As for you, you meant evil against me, but </w:t>
      </w:r>
      <w:r w:rsidRPr="00940E20">
        <w:rPr>
          <w:rFonts w:ascii="Palatino Linotype" w:hAnsi="Palatino Linotype"/>
          <w:b/>
          <w:sz w:val="24"/>
        </w:rPr>
        <w:t>God meant it for good</w:t>
      </w:r>
      <w:r>
        <w:rPr>
          <w:rFonts w:ascii="Palatino Linotype" w:hAnsi="Palatino Linotype"/>
          <w:sz w:val="24"/>
        </w:rPr>
        <w:t>”</w:t>
      </w:r>
    </w:p>
    <w:p w:rsidR="00B9270A" w:rsidRDefault="00B9270A" w:rsidP="004E4EB1">
      <w:pPr>
        <w:ind w:right="-360"/>
        <w:rPr>
          <w:rFonts w:ascii="Palatino Linotype" w:hAnsi="Palatino Linotype"/>
          <w:sz w:val="24"/>
        </w:rPr>
      </w:pPr>
      <w:r w:rsidRPr="00B9270A">
        <w:rPr>
          <w:rFonts w:ascii="Palatino Linotype" w:hAnsi="Palatino Linotype"/>
          <w:sz w:val="24"/>
          <w:u w:val="single"/>
        </w:rPr>
        <w:t>James 1:17</w:t>
      </w:r>
      <w:r>
        <w:rPr>
          <w:rFonts w:ascii="Palatino Linotype" w:hAnsi="Palatino Linotype"/>
          <w:sz w:val="24"/>
        </w:rPr>
        <w:t xml:space="preserve"> -- “Every </w:t>
      </w:r>
      <w:r w:rsidRPr="00B9270A">
        <w:rPr>
          <w:rFonts w:ascii="Palatino Linotype" w:hAnsi="Palatino Linotype"/>
          <w:b/>
          <w:sz w:val="24"/>
        </w:rPr>
        <w:t>good</w:t>
      </w:r>
      <w:r>
        <w:rPr>
          <w:rFonts w:ascii="Palatino Linotype" w:hAnsi="Palatino Linotype"/>
          <w:sz w:val="24"/>
        </w:rPr>
        <w:t xml:space="preserve"> and perfect gift is from above…”</w:t>
      </w:r>
    </w:p>
    <w:p w:rsidR="0021640D" w:rsidRPr="00B9270A" w:rsidRDefault="00EE5EF7" w:rsidP="00B9270A">
      <w:pPr>
        <w:ind w:left="-180" w:right="-360"/>
        <w:rPr>
          <w:rFonts w:ascii="Palatino Linotype" w:hAnsi="Palatino Linotype"/>
          <w:sz w:val="24"/>
        </w:rPr>
      </w:pPr>
      <w:r w:rsidRPr="00EE5EF7">
        <w:rPr>
          <w:rFonts w:ascii="Eras Bold ITC" w:hAnsi="Eras Bold ITC"/>
          <w:sz w:val="24"/>
        </w:rPr>
        <w:t>Notes</w:t>
      </w:r>
      <w:r>
        <w:rPr>
          <w:rFonts w:ascii="Palatino Linotype" w:hAnsi="Palatino Linotype"/>
          <w:sz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E20" w:rsidRPr="00EE5EF7" w:rsidRDefault="00940E20" w:rsidP="00940E20">
      <w:pPr>
        <w:ind w:left="-360" w:right="-360"/>
        <w:rPr>
          <w:rFonts w:ascii="Arial Black" w:hAnsi="Arial Black"/>
          <w:sz w:val="28"/>
        </w:rPr>
      </w:pPr>
      <w:r w:rsidRPr="00EE5EF7">
        <w:rPr>
          <w:rFonts w:ascii="Arial Black" w:hAnsi="Arial Black"/>
          <w:sz w:val="28"/>
        </w:rPr>
        <w:lastRenderedPageBreak/>
        <w:t>GOODNESS IN REDEMPTION</w:t>
      </w:r>
    </w:p>
    <w:p w:rsidR="00940E20" w:rsidRDefault="00940E20" w:rsidP="00940E20">
      <w:pPr>
        <w:pStyle w:val="ListParagraph"/>
        <w:numPr>
          <w:ilvl w:val="0"/>
          <w:numId w:val="4"/>
        </w:numPr>
        <w:ind w:left="180" w:right="-360"/>
        <w:rPr>
          <w:rFonts w:ascii="Palatino Linotype" w:hAnsi="Palatino Linotype"/>
          <w:sz w:val="24"/>
        </w:rPr>
      </w:pPr>
      <w:r w:rsidRPr="00940E20">
        <w:rPr>
          <w:rFonts w:ascii="Arial Rounded MT Bold" w:hAnsi="Arial Rounded MT Bold"/>
          <w:sz w:val="24"/>
        </w:rPr>
        <w:t xml:space="preserve">The goodness of Christ </w:t>
      </w:r>
      <w:proofErr w:type="gramStart"/>
      <w:r w:rsidRPr="00940E20">
        <w:rPr>
          <w:rFonts w:ascii="Arial Rounded MT Bold" w:hAnsi="Arial Rounded MT Bold"/>
          <w:sz w:val="24"/>
        </w:rPr>
        <w:t>is most vividly seen</w:t>
      </w:r>
      <w:proofErr w:type="gramEnd"/>
      <w:r w:rsidRPr="00940E20">
        <w:rPr>
          <w:rFonts w:ascii="Arial Rounded MT Bold" w:hAnsi="Arial Rounded MT Bold"/>
          <w:sz w:val="24"/>
        </w:rPr>
        <w:t xml:space="preserve"> in the redemption of ungodly men. It was His goodness that</w:t>
      </w:r>
      <w:r>
        <w:rPr>
          <w:rFonts w:ascii="Arial Rounded MT Bold" w:hAnsi="Arial Rounded MT Bold"/>
          <w:sz w:val="24"/>
        </w:rPr>
        <w:t xml:space="preserve"> both</w:t>
      </w:r>
      <w:r w:rsidRPr="00940E20">
        <w:rPr>
          <w:rFonts w:ascii="Arial Rounded MT Bold" w:hAnsi="Arial Rounded MT Bold"/>
          <w:sz w:val="24"/>
        </w:rPr>
        <w:t xml:space="preserve"> </w:t>
      </w:r>
      <w:r w:rsidRPr="00940E20">
        <w:rPr>
          <w:rFonts w:ascii="Arial Rounded MT Bold" w:hAnsi="Arial Rounded MT Bold"/>
          <w:i/>
          <w:sz w:val="24"/>
          <w:u w:val="single"/>
        </w:rPr>
        <w:t>initiated</w:t>
      </w:r>
      <w:r w:rsidRPr="00940E20">
        <w:rPr>
          <w:rFonts w:ascii="Arial Rounded MT Bold" w:hAnsi="Arial Rounded MT Bold"/>
          <w:sz w:val="24"/>
        </w:rPr>
        <w:t xml:space="preserve"> </w:t>
      </w:r>
      <w:r w:rsidR="00EE5EF7">
        <w:rPr>
          <w:rFonts w:ascii="Arial Rounded MT Bold" w:hAnsi="Arial Rounded MT Bold"/>
          <w:sz w:val="24"/>
        </w:rPr>
        <w:t xml:space="preserve">this </w:t>
      </w:r>
      <w:r w:rsidRPr="00940E20">
        <w:rPr>
          <w:rFonts w:ascii="Arial Rounded MT Bold" w:hAnsi="Arial Rounded MT Bold"/>
          <w:sz w:val="24"/>
        </w:rPr>
        <w:t xml:space="preserve">redemption as well as </w:t>
      </w:r>
      <w:r w:rsidRPr="00940E20">
        <w:rPr>
          <w:rFonts w:ascii="Arial Rounded MT Bold" w:hAnsi="Arial Rounded MT Bold"/>
          <w:i/>
          <w:sz w:val="24"/>
          <w:u w:val="single"/>
        </w:rPr>
        <w:t>accomplished</w:t>
      </w:r>
      <w:r w:rsidRPr="00940E20">
        <w:rPr>
          <w:rFonts w:ascii="Arial Rounded MT Bold" w:hAnsi="Arial Rounded MT Bold"/>
          <w:sz w:val="24"/>
        </w:rPr>
        <w:t xml:space="preserve"> it</w:t>
      </w:r>
      <w:r>
        <w:rPr>
          <w:rFonts w:ascii="Palatino Linotype" w:hAnsi="Palatino Linotype"/>
          <w:sz w:val="24"/>
        </w:rPr>
        <w:t xml:space="preserve">: </w:t>
      </w:r>
    </w:p>
    <w:p w:rsidR="00940E20" w:rsidRDefault="00940E20" w:rsidP="00940E20">
      <w:pPr>
        <w:ind w:right="-360"/>
        <w:rPr>
          <w:rFonts w:ascii="Palatino Linotype" w:hAnsi="Palatino Linotype"/>
          <w:sz w:val="24"/>
        </w:rPr>
      </w:pPr>
      <w:r w:rsidRPr="00940E20">
        <w:rPr>
          <w:rFonts w:ascii="Palatino Linotype" w:hAnsi="Palatino Linotype"/>
          <w:sz w:val="24"/>
          <w:u w:val="single"/>
        </w:rPr>
        <w:t>Romans 5:6</w:t>
      </w:r>
      <w:r>
        <w:rPr>
          <w:rFonts w:ascii="Palatino Linotype" w:hAnsi="Palatino Linotype"/>
          <w:sz w:val="24"/>
        </w:rPr>
        <w:t xml:space="preserve"> -- “</w:t>
      </w:r>
      <w:r w:rsidRPr="00940E20">
        <w:rPr>
          <w:rFonts w:ascii="Palatino Linotype" w:hAnsi="Palatino Linotype"/>
          <w:sz w:val="24"/>
        </w:rPr>
        <w:t>For while we were still weak, at the right time Christ died for the ungodly</w:t>
      </w:r>
      <w:r>
        <w:rPr>
          <w:rFonts w:ascii="Palatino Linotype" w:hAnsi="Palatino Linotype"/>
          <w:sz w:val="24"/>
        </w:rPr>
        <w:t>.”</w:t>
      </w:r>
    </w:p>
    <w:p w:rsidR="00940E20" w:rsidRDefault="00940E20" w:rsidP="00940E20">
      <w:pPr>
        <w:ind w:right="-360"/>
        <w:rPr>
          <w:rFonts w:ascii="Palatino Linotype" w:hAnsi="Palatino Linotype"/>
          <w:sz w:val="24"/>
        </w:rPr>
      </w:pPr>
      <w:r w:rsidRPr="00940E20">
        <w:rPr>
          <w:rFonts w:ascii="Palatino Linotype" w:hAnsi="Palatino Linotype"/>
          <w:sz w:val="24"/>
          <w:u w:val="single"/>
        </w:rPr>
        <w:t>John 10:11</w:t>
      </w:r>
      <w:r>
        <w:rPr>
          <w:rFonts w:ascii="Palatino Linotype" w:hAnsi="Palatino Linotype"/>
          <w:sz w:val="24"/>
        </w:rPr>
        <w:t xml:space="preserve"> -- “</w:t>
      </w:r>
      <w:r w:rsidRPr="00940E20">
        <w:rPr>
          <w:rFonts w:ascii="Palatino Linotype" w:hAnsi="Palatino Linotype"/>
          <w:sz w:val="24"/>
        </w:rPr>
        <w:t xml:space="preserve">I am the </w:t>
      </w:r>
      <w:r w:rsidRPr="00940E20">
        <w:rPr>
          <w:rFonts w:ascii="Palatino Linotype" w:hAnsi="Palatino Linotype"/>
          <w:b/>
          <w:sz w:val="24"/>
        </w:rPr>
        <w:t>good shepherd</w:t>
      </w:r>
      <w:r w:rsidRPr="00940E20">
        <w:rPr>
          <w:rFonts w:ascii="Palatino Linotype" w:hAnsi="Palatino Linotype"/>
          <w:sz w:val="24"/>
        </w:rPr>
        <w:t xml:space="preserve">. The </w:t>
      </w:r>
      <w:r w:rsidRPr="00940E20">
        <w:rPr>
          <w:rFonts w:ascii="Palatino Linotype" w:hAnsi="Palatino Linotype"/>
          <w:b/>
          <w:sz w:val="24"/>
        </w:rPr>
        <w:t>good shepherd</w:t>
      </w:r>
      <w:r w:rsidRPr="00940E20">
        <w:rPr>
          <w:rFonts w:ascii="Palatino Linotype" w:hAnsi="Palatino Linotype"/>
          <w:sz w:val="24"/>
        </w:rPr>
        <w:t xml:space="preserve"> lays down his life for the sheep.”</w:t>
      </w:r>
    </w:p>
    <w:p w:rsidR="00EE5EF7" w:rsidRDefault="00EE5EF7" w:rsidP="00940E20">
      <w:pPr>
        <w:ind w:right="-360"/>
        <w:rPr>
          <w:rFonts w:ascii="Palatino Linotype" w:hAnsi="Palatino Linotype"/>
          <w:sz w:val="24"/>
        </w:rPr>
      </w:pPr>
      <w:proofErr w:type="gramStart"/>
      <w:r w:rsidRPr="00EE5EF7">
        <w:rPr>
          <w:rFonts w:ascii="Palatino Linotype" w:hAnsi="Palatino Linotype"/>
          <w:sz w:val="24"/>
          <w:u w:val="single"/>
        </w:rPr>
        <w:t>1</w:t>
      </w:r>
      <w:proofErr w:type="gramEnd"/>
      <w:r w:rsidRPr="00EE5EF7">
        <w:rPr>
          <w:rFonts w:ascii="Palatino Linotype" w:hAnsi="Palatino Linotype"/>
          <w:sz w:val="24"/>
          <w:u w:val="single"/>
        </w:rPr>
        <w:t xml:space="preserve"> Peter 1:18-19</w:t>
      </w:r>
      <w:r>
        <w:rPr>
          <w:rFonts w:ascii="Palatino Linotype" w:hAnsi="Palatino Linotype"/>
          <w:sz w:val="24"/>
        </w:rPr>
        <w:t xml:space="preserve"> -- </w:t>
      </w:r>
      <w:r w:rsidRPr="00EE5EF7">
        <w:rPr>
          <w:rFonts w:ascii="Palatino Linotype" w:hAnsi="Palatino Linotype"/>
          <w:sz w:val="24"/>
        </w:rPr>
        <w:t>“</w:t>
      </w:r>
      <w:r w:rsidRPr="00EE5EF7">
        <w:rPr>
          <w:rFonts w:ascii="Palatino Linotype" w:hAnsi="Palatino Linotype"/>
          <w:sz w:val="24"/>
        </w:rPr>
        <w:t xml:space="preserve">[You] were ransomed… with the precious blood of Christ, like that of a lamb </w:t>
      </w:r>
      <w:r w:rsidRPr="00EE5EF7">
        <w:rPr>
          <w:rFonts w:ascii="Palatino Linotype" w:hAnsi="Palatino Linotype"/>
          <w:b/>
          <w:sz w:val="24"/>
          <w:u w:val="single"/>
        </w:rPr>
        <w:t>without blemish or spot</w:t>
      </w:r>
      <w:r>
        <w:rPr>
          <w:rFonts w:ascii="Palatino Linotype" w:hAnsi="Palatino Linotype"/>
          <w:sz w:val="24"/>
        </w:rPr>
        <w:t>.”</w:t>
      </w:r>
    </w:p>
    <w:p w:rsidR="00EE5EF7" w:rsidRDefault="00EE5EF7" w:rsidP="00940E20">
      <w:pPr>
        <w:ind w:right="-360"/>
        <w:rPr>
          <w:rFonts w:ascii="Palatino Linotype" w:hAnsi="Palatino Linotype"/>
          <w:sz w:val="24"/>
        </w:rPr>
      </w:pPr>
      <w:proofErr w:type="gramStart"/>
      <w:r w:rsidRPr="00EE5EF7">
        <w:rPr>
          <w:rFonts w:ascii="Palatino Linotype" w:hAnsi="Palatino Linotype"/>
          <w:sz w:val="24"/>
          <w:u w:val="single"/>
        </w:rPr>
        <w:t>2</w:t>
      </w:r>
      <w:proofErr w:type="gramEnd"/>
      <w:r w:rsidRPr="00EE5EF7">
        <w:rPr>
          <w:rFonts w:ascii="Palatino Linotype" w:hAnsi="Palatino Linotype"/>
          <w:sz w:val="24"/>
          <w:u w:val="single"/>
        </w:rPr>
        <w:t xml:space="preserve"> Corinthians 5:21</w:t>
      </w:r>
      <w:r>
        <w:rPr>
          <w:rFonts w:ascii="Palatino Linotype" w:hAnsi="Palatino Linotype"/>
          <w:sz w:val="24"/>
        </w:rPr>
        <w:t xml:space="preserve"> -- “</w:t>
      </w:r>
      <w:r w:rsidRPr="00EE5EF7">
        <w:rPr>
          <w:rFonts w:ascii="Palatino Linotype" w:hAnsi="Palatino Linotype"/>
          <w:sz w:val="24"/>
        </w:rPr>
        <w:t xml:space="preserve">For our sake he made him to be sin who </w:t>
      </w:r>
      <w:r w:rsidRPr="00EE5EF7">
        <w:rPr>
          <w:rFonts w:ascii="Palatino Linotype" w:hAnsi="Palatino Linotype"/>
          <w:b/>
          <w:sz w:val="24"/>
          <w:u w:val="single"/>
        </w:rPr>
        <w:t>knew no sin</w:t>
      </w:r>
      <w:r w:rsidRPr="00EE5EF7">
        <w:rPr>
          <w:rFonts w:ascii="Palatino Linotype" w:hAnsi="Palatino Linotype"/>
          <w:sz w:val="24"/>
        </w:rPr>
        <w:t>, so that in him we might become the righteousness of God</w:t>
      </w:r>
      <w:r>
        <w:rPr>
          <w:rFonts w:ascii="Palatino Linotype" w:hAnsi="Palatino Linotype"/>
          <w:sz w:val="24"/>
        </w:rPr>
        <w:t>.”</w:t>
      </w:r>
    </w:p>
    <w:p w:rsidR="00EE5EF7" w:rsidRDefault="00EE5EF7" w:rsidP="00EE5EF7">
      <w:pPr>
        <w:ind w:right="-360"/>
        <w:rPr>
          <w:rFonts w:ascii="Palatino Linotype" w:hAnsi="Palatino Linotype"/>
          <w:sz w:val="24"/>
        </w:rPr>
      </w:pPr>
      <w:r w:rsidRPr="00EE5EF7">
        <w:rPr>
          <w:rFonts w:ascii="Palatino Linotype" w:hAnsi="Palatino Linotype"/>
          <w:sz w:val="24"/>
          <w:u w:val="single"/>
        </w:rPr>
        <w:t>Hebrews 7:26-27</w:t>
      </w:r>
      <w:r>
        <w:rPr>
          <w:rFonts w:ascii="Palatino Linotype" w:hAnsi="Palatino Linotype"/>
          <w:sz w:val="24"/>
        </w:rPr>
        <w:t xml:space="preserve"> -- “</w:t>
      </w:r>
      <w:r w:rsidRPr="00EE5EF7">
        <w:rPr>
          <w:rFonts w:ascii="Palatino Linotype" w:hAnsi="Palatino Linotype"/>
          <w:sz w:val="24"/>
        </w:rPr>
        <w:t xml:space="preserve">For it was indeed fitting that we should have such a high priest, </w:t>
      </w:r>
      <w:r w:rsidRPr="00EE5EF7">
        <w:rPr>
          <w:rFonts w:ascii="Palatino Linotype" w:hAnsi="Palatino Linotype"/>
          <w:b/>
          <w:sz w:val="24"/>
          <w:u w:val="single"/>
        </w:rPr>
        <w:t>holy, innocent, unstained, separated from sinners</w:t>
      </w:r>
      <w:r w:rsidRPr="00EE5EF7">
        <w:rPr>
          <w:rFonts w:ascii="Palatino Linotype" w:hAnsi="Palatino Linotype"/>
          <w:sz w:val="24"/>
        </w:rPr>
        <w:t>, and exalted above the heavens. He has no need, like those high priests, to offer sacrifices daily, first for his own sins and then for those of the people, since he did this once for all when he offered up himself</w:t>
      </w:r>
      <w:r>
        <w:rPr>
          <w:rFonts w:ascii="Palatino Linotype" w:hAnsi="Palatino Linotype"/>
          <w:sz w:val="24"/>
        </w:rPr>
        <w:t>.”</w:t>
      </w:r>
    </w:p>
    <w:p w:rsidR="0021640D" w:rsidRDefault="00EE5EF7" w:rsidP="00EE5EF7">
      <w:pPr>
        <w:ind w:left="-180" w:right="-360"/>
        <w:rPr>
          <w:rFonts w:ascii="Palatino Linotype" w:hAnsi="Palatino Linotype"/>
          <w:sz w:val="24"/>
        </w:rPr>
      </w:pPr>
      <w:r w:rsidRPr="00EE5EF7">
        <w:rPr>
          <w:rFonts w:ascii="Eras Bold ITC" w:hAnsi="Eras Bold ITC"/>
          <w:sz w:val="24"/>
        </w:rPr>
        <w:t>Notes</w:t>
      </w:r>
      <w:r>
        <w:rPr>
          <w:rFonts w:ascii="Palatino Linotype" w:hAnsi="Palatino Linotype"/>
          <w:sz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640D" w:rsidRDefault="0021640D" w:rsidP="0021640D">
      <w:pPr>
        <w:rPr>
          <w:rFonts w:ascii="Palatino Linotype" w:hAnsi="Palatino Linotype"/>
          <w:sz w:val="24"/>
        </w:rPr>
      </w:pPr>
    </w:p>
    <w:p w:rsidR="00EE5EF7" w:rsidRPr="0021640D" w:rsidRDefault="00EE5EF7" w:rsidP="0021640D">
      <w:pPr>
        <w:ind w:left="-360"/>
        <w:rPr>
          <w:rFonts w:ascii="Palatino Linotype" w:hAnsi="Palatino Linotype"/>
          <w:sz w:val="24"/>
        </w:rPr>
      </w:pPr>
    </w:p>
    <w:sectPr w:rsidR="00EE5EF7" w:rsidRPr="0021640D" w:rsidSect="00EE5EF7">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521"/>
    <w:multiLevelType w:val="hybridMultilevel"/>
    <w:tmpl w:val="4A9227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E4610B"/>
    <w:multiLevelType w:val="hybridMultilevel"/>
    <w:tmpl w:val="551A484A"/>
    <w:lvl w:ilvl="0" w:tplc="B9B273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4209A"/>
    <w:multiLevelType w:val="hybridMultilevel"/>
    <w:tmpl w:val="20A25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D2F3C"/>
    <w:multiLevelType w:val="hybridMultilevel"/>
    <w:tmpl w:val="A0265BF4"/>
    <w:lvl w:ilvl="0" w:tplc="D0667B5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A9"/>
    <w:rsid w:val="00204BD1"/>
    <w:rsid w:val="0021640D"/>
    <w:rsid w:val="00382C81"/>
    <w:rsid w:val="003A55A9"/>
    <w:rsid w:val="004E4EB1"/>
    <w:rsid w:val="00940E20"/>
    <w:rsid w:val="00B9270A"/>
    <w:rsid w:val="00BE2B16"/>
    <w:rsid w:val="00EE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54FE"/>
  <w15:chartTrackingRefBased/>
  <w15:docId w15:val="{E9663FE5-1B09-478B-9AB3-94E80851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2025-01-09T19:01:00Z</dcterms:created>
  <dcterms:modified xsi:type="dcterms:W3CDTF">2025-01-10T17:00:00Z</dcterms:modified>
</cp:coreProperties>
</file>